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  <Default Extension="gif" ContentType="image/gif"/>
  <Default Extension="png" ContentType="image/png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C045EE" w:rsidRDefault="007655C9" w:rsidP="00C045EE">
      <w:r>
        <w:rPr>
          <w:noProof/>
        </w:rPr>
        <w:pict>
          <v:group id="_x0000_s1176" style="position:absolute;margin-left:32pt;margin-top:456.9pt;width:547.2pt;height:212.35pt;z-index:251664384;mso-position-horizontal-relative:page;mso-position-vertical-relative:page" coordsize="20000,20000" wrapcoords="0 0 21600 0 21600 21600 0 21600 0 0" mv:complextextbox="1">
            <o:lock v:ext="edit" ungrouping="t"/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_x0000_s1177" type="#_x0000_t202" style="position:absolute;width:20000;height:20000;mso-wrap-edited:f;mso-position-horizontal-relative:page;mso-position-vertical-relative:page" wrapcoords="0 0 21600 0 21600 21600 0 21600 0 0" o:regroupid="4" mv:complextextbox="1" fillcolor="white [3212]" stroked="f">
              <v:fill o:detectmouseclick="t"/>
              <v:textbox style="mso-next-textbox:#_x0000_s1175" inset=",0,,0"/>
            </v:shape>
            <v:shape id="_x0000_s1178" type="#_x0000_t202" style="position:absolute;left:263;width:19472;height:2072" filled="f" stroked="f">
              <v:textbox style="mso-next-textbox:#_x0000_s1179" inset="0,0,0,0">
                <w:txbxContent>
                  <w:p w:rsidR="007655C9" w:rsidRPr="002159D6" w:rsidRDefault="007655C9" w:rsidP="007655C9">
                    <w:pPr>
                      <w:pStyle w:val="Heading2"/>
                      <w:jc w:val="both"/>
                      <w:rPr>
                        <w:rFonts w:asciiTheme="minorHAnsi" w:hAnsiTheme="minorHAnsi"/>
                        <w:color w:val="auto"/>
                      </w:rPr>
                    </w:pPr>
                    <w:bookmarkStart w:id="0" w:name="OLE_LINK2"/>
                    <w:r>
                      <w:rPr>
                        <w:rFonts w:asciiTheme="minorHAnsi" w:hAnsiTheme="minorHAnsi"/>
                        <w:color w:val="auto"/>
                      </w:rPr>
                      <w:t xml:space="preserve">The time is </w:t>
                    </w:r>
                    <w:r w:rsidRPr="002159D6">
                      <w:rPr>
                        <w:rFonts w:asciiTheme="minorHAnsi" w:hAnsiTheme="minorHAnsi"/>
                        <w:b/>
                        <w:color w:val="auto"/>
                      </w:rPr>
                      <w:t>NOW</w:t>
                    </w:r>
                    <w:r>
                      <w:rPr>
                        <w:rFonts w:asciiTheme="minorHAnsi" w:hAnsiTheme="minorHAnsi"/>
                        <w:color w:val="auto"/>
                      </w:rPr>
                      <w:t xml:space="preserve"> for action. </w:t>
                    </w:r>
                    <w:r w:rsidRPr="002159D6">
                      <w:rPr>
                        <w:color w:val="auto"/>
                      </w:rPr>
                      <w:t xml:space="preserve">This special evening will feature addresses by … </w:t>
                    </w:r>
                  </w:p>
                  <w:p w:rsidR="007655C9" w:rsidRDefault="007655C9" w:rsidP="007655C9"/>
                  <w:p w:rsidR="007655C9" w:rsidRDefault="007655C9" w:rsidP="007655C9">
                    <w:r>
                      <w:t xml:space="preserve">* </w:t>
                    </w:r>
                    <w:r w:rsidRPr="00B17899">
                      <w:rPr>
                        <w:b/>
                      </w:rPr>
                      <w:t>Kai Nagata</w:t>
                    </w:r>
                    <w:r>
                      <w:t>, Energy &amp; Democracy Director for the Dogwood Initiative</w:t>
                    </w:r>
                  </w:p>
                  <w:p w:rsidR="007655C9" w:rsidRDefault="007655C9" w:rsidP="007655C9"/>
                  <w:p w:rsidR="007655C9" w:rsidRDefault="007655C9" w:rsidP="007655C9">
                    <w:r>
                      <w:t xml:space="preserve">* </w:t>
                    </w:r>
                    <w:r w:rsidRPr="00B17899">
                      <w:rPr>
                        <w:b/>
                      </w:rPr>
                      <w:t>Andrew Moore</w:t>
                    </w:r>
                    <w:r>
                      <w:t>, co-founder of Transition Sooke and Program Manager for the T’Sou-ke First Nation’s internationally renowned solar power program.</w:t>
                    </w:r>
                  </w:p>
                  <w:p w:rsidR="007655C9" w:rsidRDefault="007655C9" w:rsidP="007655C9"/>
                  <w:p w:rsidR="007655C9" w:rsidRDefault="007655C9" w:rsidP="007655C9">
                    <w:r>
                      <w:t xml:space="preserve">* </w:t>
                    </w:r>
                    <w:r w:rsidRPr="002159D6">
                      <w:rPr>
                        <w:b/>
                      </w:rPr>
                      <w:t>David Anderson</w:t>
                    </w:r>
                    <w:r>
                      <w:t xml:space="preserve">, former Canadian Minister of Fisheries &amp; Oceans and eloquent spokesman for the No Tankers/Pipelines movement in BC. </w:t>
                    </w:r>
                  </w:p>
                  <w:p w:rsidR="007655C9" w:rsidRDefault="007655C9" w:rsidP="007655C9">
                    <w:pPr>
                      <w:jc w:val="both"/>
                    </w:pPr>
                  </w:p>
                  <w:p w:rsidR="007655C9" w:rsidRDefault="007655C9" w:rsidP="007655C9">
                    <w:pPr>
                      <w:jc w:val="both"/>
                    </w:pPr>
                    <w:r>
                      <w:t xml:space="preserve">* </w:t>
                    </w:r>
                    <w:r w:rsidRPr="00B17899">
                      <w:rPr>
                        <w:b/>
                      </w:rPr>
                      <w:t>Terry Dance-Bennink</w:t>
                    </w:r>
                    <w:r>
                      <w:rPr>
                        <w:b/>
                      </w:rPr>
                      <w:t xml:space="preserve">, </w:t>
                    </w:r>
                    <w:r>
                      <w:t xml:space="preserve">JDF point person for Dogwood’s </w:t>
                    </w:r>
                    <w:r w:rsidRPr="00FA25F9">
                      <w:rPr>
                        <w:b/>
                      </w:rPr>
                      <w:t>Let B.C. Vote</w:t>
                    </w:r>
                    <w:r>
                      <w:t xml:space="preserve"> initiative and its bold attempt to trigger an HST-style provincial referendum on crude oil pipeline and tanker proposals.</w:t>
                    </w:r>
                  </w:p>
                  <w:bookmarkEnd w:id="0"/>
                  <w:p w:rsidR="007655C9" w:rsidRPr="00182AB5" w:rsidRDefault="007655C9" w:rsidP="007655C9">
                    <w:pPr>
                      <w:jc w:val="both"/>
                    </w:pPr>
                  </w:p>
                </w:txbxContent>
              </v:textbox>
            </v:shape>
            <v:shape id="_x0000_s1179" type="#_x0000_t202" style="position:absolute;left:263;top:2067;width:19472;height:1371" filled="f" stroked="f">
              <v:textbox style="mso-next-textbox:#_x0000_s1180" inset="0,0,0,0">
                <w:txbxContent/>
              </v:textbox>
            </v:shape>
            <v:shape id="_x0000_s1180" type="#_x0000_t202" style="position:absolute;left:263;top:3433;width:19472;height:1370" filled="f" stroked="f">
              <v:textbox style="mso-next-textbox:#_x0000_s1181" inset="0,0,0,0">
                <w:txbxContent/>
              </v:textbox>
            </v:shape>
            <v:shape id="_x0000_s1181" type="#_x0000_t202" style="position:absolute;left:263;top:4799;width:19472;height:1375" filled="f" stroked="f">
              <v:textbox style="mso-next-textbox:#_x0000_s1182" inset="0,0,0,0">
                <w:txbxContent/>
              </v:textbox>
            </v:shape>
            <v:shape id="_x0000_s1182" type="#_x0000_t202" style="position:absolute;left:263;top:6169;width:19472;height:2736" filled="f" stroked="f">
              <v:textbox style="mso-next-textbox:#_x0000_s1183" inset="0,0,0,0">
                <w:txbxContent/>
              </v:textbox>
            </v:shape>
            <v:shape id="_x0000_s1183" type="#_x0000_t202" style="position:absolute;left:263;top:8900;width:19472;height:1371" filled="f" stroked="f">
              <v:textbox style="mso-next-textbox:#_x0000_s1184" inset="0,0,0,0">
                <w:txbxContent/>
              </v:textbox>
            </v:shape>
            <v:shape id="_x0000_s1184" type="#_x0000_t202" style="position:absolute;left:263;top:10266;width:19472;height:2736" filled="f" stroked="f">
              <v:textbox style="mso-next-textbox:#_x0000_s1185" inset="0,0,0,0">
                <w:txbxContent/>
              </v:textbox>
            </v:shape>
            <v:shape id="_x0000_s1185" type="#_x0000_t202" style="position:absolute;left:263;top:12997;width:19472;height:1375" filled="f" stroked="f">
              <v:textbox style="mso-next-textbox:#_x0000_s1186" inset="0,0,0,0">
                <w:txbxContent/>
              </v:textbox>
            </v:shape>
            <v:shape id="_x0000_s1186" type="#_x0000_t202" style="position:absolute;left:263;top:14368;width:19472;height:4102" filled="f" stroked="f">
              <v:textbox style="mso-next-textbox:#_x0000_s1187" inset="0,0,0,0">
                <w:txbxContent/>
              </v:textbox>
            </v:shape>
            <v:shape id="_x0000_s1187" type="#_x0000_t202" style="position:absolute;left:263;top:18465;width:8290;height:1370" filled="f" stroked="f">
              <v:textbox style="mso-next-textbox:#_x0000_s1187" inset="0,0,0,0">
                <w:txbxContent/>
              </v:textbox>
            </v:shape>
            <w10:wrap type="tight" anchorx="page" anchory="page"/>
          </v:group>
        </w:pict>
      </w:r>
      <w:r w:rsidR="007856C2">
        <w:rPr>
          <w:noProof/>
        </w:rPr>
        <w:drawing>
          <wp:anchor distT="0" distB="0" distL="114300" distR="114300" simplePos="0" relativeHeight="251670532" behindDoc="0" locked="0" layoutInCell="1" allowOverlap="1">
            <wp:simplePos x="0" y="0"/>
            <wp:positionH relativeFrom="page">
              <wp:posOffset>3517900</wp:posOffset>
            </wp:positionH>
            <wp:positionV relativeFrom="page">
              <wp:posOffset>8331200</wp:posOffset>
            </wp:positionV>
            <wp:extent cx="1295400" cy="1485900"/>
            <wp:effectExtent l="25400" t="0" r="0" b="0"/>
            <wp:wrapTight wrapText="bothSides">
              <wp:wrapPolygon edited="0">
                <wp:start x="-424" y="0"/>
                <wp:lineTo x="-424" y="21415"/>
                <wp:lineTo x="21600" y="21415"/>
                <wp:lineTo x="21600" y="0"/>
                <wp:lineTo x="-424" y="0"/>
              </wp:wrapPolygon>
            </wp:wrapTight>
            <wp:docPr id="1" name="Picture 52" descr="::Desktop:Transition Sooke:TransitionNetwork-Endorsement-Marqu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::Desktop:Transition Sooke:TransitionNetwork-Endorsement-Marque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856C2">
        <w:rPr>
          <w:noProof/>
        </w:rPr>
        <w:drawing>
          <wp:anchor distT="0" distB="0" distL="114300" distR="114300" simplePos="0" relativeHeight="251672580" behindDoc="0" locked="0" layoutInCell="1" allowOverlap="1">
            <wp:simplePos x="0" y="0"/>
            <wp:positionH relativeFrom="page">
              <wp:posOffset>5461000</wp:posOffset>
            </wp:positionH>
            <wp:positionV relativeFrom="page">
              <wp:posOffset>8483600</wp:posOffset>
            </wp:positionV>
            <wp:extent cx="1447800" cy="1104900"/>
            <wp:effectExtent l="25400" t="0" r="0" b="0"/>
            <wp:wrapTight wrapText="bothSides">
              <wp:wrapPolygon edited="0">
                <wp:start x="-379" y="0"/>
                <wp:lineTo x="-379" y="21352"/>
                <wp:lineTo x="21600" y="21352"/>
                <wp:lineTo x="21600" y="0"/>
                <wp:lineTo x="-379" y="0"/>
              </wp:wrapPolygon>
            </wp:wrapTight>
            <wp:docPr id="2" name="Picture 75" descr="::Desktop:419594_329252890460654_1259053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::Desktop:419594_329252890460654_12590532_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40E0">
        <w:rPr>
          <w:noProof/>
        </w:rPr>
        <w:pict>
          <v:shape id="_x0000_s1032" type="#_x0000_t202" style="position:absolute;margin-left:12.25pt;margin-top:328pt;width:558.75pt;height:146.25pt;flip:y;z-index:251663360;mso-wrap-edited:f;mso-position-horizontal-relative:page;mso-position-vertical-relative:page" wrapcoords="0 0 21600 0 21600 21600 0 21600 0 0" fillcolor="white [3212]" stroked="f">
            <v:fill o:detectmouseclick="t"/>
            <v:textbox style="mso-next-textbox:#_x0000_s1032" inset=",0,,0">
              <w:txbxContent>
                <w:p w:rsidR="007655C9" w:rsidRPr="00182AB5" w:rsidRDefault="007655C9" w:rsidP="00C045EE">
                  <w:pPr>
                    <w:pStyle w:val="Heading1"/>
                    <w:rPr>
                      <w:rFonts w:ascii="Calibri" w:hAnsi="Calibri" w:cs="Times"/>
                      <w:bCs w:val="0"/>
                      <w:color w:val="auto"/>
                      <w:sz w:val="44"/>
                      <w:szCs w:val="36"/>
                    </w:rPr>
                  </w:pPr>
                  <w:r>
                    <w:rPr>
                      <w:rFonts w:ascii="Calibri" w:hAnsi="Calibri" w:cs="Times"/>
                      <w:bCs w:val="0"/>
                      <w:color w:val="auto"/>
                      <w:sz w:val="44"/>
                      <w:szCs w:val="36"/>
                    </w:rPr>
                    <w:t xml:space="preserve"> </w:t>
                  </w:r>
                  <w:bookmarkStart w:id="1" w:name="OLE_LINK1"/>
                  <w:r>
                    <w:rPr>
                      <w:rFonts w:ascii="Calibri" w:hAnsi="Calibri" w:cs="Times"/>
                      <w:bCs w:val="0"/>
                      <w:color w:val="auto"/>
                      <w:sz w:val="44"/>
                      <w:szCs w:val="36"/>
                    </w:rPr>
                    <w:t>A public forum </w:t>
                  </w:r>
                  <w:r w:rsidRPr="00182AB5">
                    <w:rPr>
                      <w:rFonts w:ascii="Calibri" w:hAnsi="Calibri" w:cs="Times"/>
                      <w:bCs w:val="0"/>
                      <w:color w:val="auto"/>
                      <w:sz w:val="44"/>
                      <w:szCs w:val="36"/>
                    </w:rPr>
                    <w:t xml:space="preserve">presented by Dogwood Initiative, Transition Sooke &amp; Awareness Film Night </w:t>
                  </w:r>
                </w:p>
                <w:p w:rsidR="007655C9" w:rsidRPr="00F53734" w:rsidRDefault="007655C9" w:rsidP="00C045EE">
                  <w:pPr>
                    <w:rPr>
                      <w:rFonts w:ascii="Calibri" w:hAnsi="Calibri"/>
                    </w:rPr>
                  </w:pPr>
                </w:p>
                <w:p w:rsidR="007655C9" w:rsidRPr="00490459" w:rsidRDefault="007655C9" w:rsidP="007655C9">
                  <w:pPr>
                    <w:jc w:val="center"/>
                    <w:rPr>
                      <w:rFonts w:ascii="Calibri" w:hAnsi="Calibri"/>
                      <w:i/>
                      <w:sz w:val="40"/>
                    </w:rPr>
                  </w:pPr>
                  <w:r>
                    <w:rPr>
                      <w:rFonts w:ascii="Calibri" w:hAnsi="Calibri"/>
                      <w:i/>
                      <w:sz w:val="40"/>
                    </w:rPr>
                    <w:t xml:space="preserve">Thursday, June 26th, 7 </w:t>
                  </w:r>
                  <w:r w:rsidRPr="00490459">
                    <w:rPr>
                      <w:rFonts w:ascii="Calibri" w:hAnsi="Calibri"/>
                      <w:i/>
                      <w:sz w:val="40"/>
                    </w:rPr>
                    <w:t xml:space="preserve">p.m. at St. Rose of Lima Church, </w:t>
                  </w:r>
                </w:p>
                <w:p w:rsidR="007655C9" w:rsidRPr="00490459" w:rsidRDefault="007655C9" w:rsidP="007655C9">
                  <w:pPr>
                    <w:jc w:val="center"/>
                    <w:rPr>
                      <w:rFonts w:ascii="Calibri" w:hAnsi="Calibri"/>
                      <w:i/>
                      <w:sz w:val="40"/>
                    </w:rPr>
                  </w:pPr>
                  <w:r w:rsidRPr="00490459">
                    <w:rPr>
                      <w:rFonts w:ascii="Calibri" w:hAnsi="Calibri"/>
                      <w:i/>
                      <w:sz w:val="40"/>
                    </w:rPr>
                    <w:t>2191 Townsend Rd. in Sooke</w:t>
                  </w:r>
                </w:p>
                <w:bookmarkEnd w:id="1"/>
              </w:txbxContent>
            </v:textbox>
            <w10:wrap type="tight" anchorx="page" anchory="page"/>
          </v:shape>
        </w:pict>
      </w:r>
      <w:r w:rsidR="007856C2">
        <w:rPr>
          <w:noProof/>
        </w:rPr>
        <w:drawing>
          <wp:anchor distT="0" distB="0" distL="114300" distR="114300" simplePos="0" relativeHeight="251669508" behindDoc="0" locked="0" layoutInCell="1" allowOverlap="1">
            <wp:simplePos x="0" y="0"/>
            <wp:positionH relativeFrom="page">
              <wp:posOffset>419100</wp:posOffset>
            </wp:positionH>
            <wp:positionV relativeFrom="page">
              <wp:posOffset>8509000</wp:posOffset>
            </wp:positionV>
            <wp:extent cx="3782695" cy="1485900"/>
            <wp:effectExtent l="25400" t="0" r="1905" b="0"/>
            <wp:wrapTight wrapText="bothSides">
              <wp:wrapPolygon edited="0">
                <wp:start x="-145" y="0"/>
                <wp:lineTo x="-145" y="21415"/>
                <wp:lineTo x="21611" y="21415"/>
                <wp:lineTo x="21611" y="0"/>
                <wp:lineTo x="-145" y="0"/>
              </wp:wrapPolygon>
            </wp:wrapTight>
            <wp:docPr id="51" name="Picture 51" descr="Macintosh HD:Users:jeffbateman:Desktop:DownloadedFile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Macintosh HD:Users:jeffbateman:Desktop:DownloadedFile-1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69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40E0">
        <w:rPr>
          <w:noProof/>
        </w:rPr>
        <w:pict>
          <v:shape id="_x0000_s1036" type="#_x0000_t202" style="position:absolute;margin-left:33pt;margin-top:686.25pt;width:547.2pt;height:7.1pt;flip:y;z-index:251666432;mso-wrap-edited:f;mso-position-horizontal-relative:page;mso-position-vertical-relative:page" wrapcoords="0 0 21600 0 21600 21600 0 21600 0 0" filled="f" stroked="f">
            <v:fill o:detectmouseclick="t"/>
            <v:textbox style="mso-next-textbox:#_x0000_s1036" inset=",0,,0">
              <w:txbxContent>
                <w:p w:rsidR="007655C9" w:rsidRDefault="007655C9" w:rsidP="00C045EE">
                  <w:pPr>
                    <w:pStyle w:val="ContactDetails"/>
                    <w:rPr>
                      <w:b/>
                      <w:sz w:val="28"/>
                    </w:rPr>
                  </w:pPr>
                </w:p>
                <w:p w:rsidR="007655C9" w:rsidRPr="00F53734" w:rsidRDefault="007655C9" w:rsidP="00C045EE">
                  <w:pPr>
                    <w:pStyle w:val="ContactDetails"/>
                    <w:rPr>
                      <w:b/>
                      <w:sz w:val="28"/>
                    </w:rPr>
                  </w:pPr>
                </w:p>
              </w:txbxContent>
            </v:textbox>
            <w10:wrap type="tight" anchorx="page" anchory="page"/>
          </v:shape>
        </w:pict>
      </w:r>
      <w:r w:rsidR="004140E0">
        <w:rPr>
          <w:noProof/>
        </w:rPr>
        <w:pict>
          <v:rect id="_x0000_s1028" style="position:absolute;margin-left:22.2pt;margin-top:339.25pt;width:568.8pt;height:347pt;z-index:251660288;mso-wrap-edited:f;mso-position-horizontal-relative:page;mso-position-vertical-relative:page" wrapcoords="-105 0 -105 21400 21705 21400 21705 0 -105 0" fillcolor="white [3212]" stroked="f">
            <w10:wrap anchorx="page" anchory="page"/>
          </v:rect>
        </w:pict>
      </w:r>
      <w:r w:rsidR="004140E0">
        <w:rPr>
          <w:noProof/>
        </w:rPr>
        <w:pict>
          <v:rect id="_x0000_s1030" style="position:absolute;margin-left:22.2pt;margin-top:248.75pt;width:568.8pt;height:73.25pt;z-index:251668484;mso-wrap-edited:f;mso-position-horizontal-relative:page;mso-position-vertical-relative:page" fillcolor="white [3212]" stroked="f">
            <v:fill opacity=".5"/>
            <v:textbox style="mso-next-textbox:#_x0000_s1030">
              <w:txbxContent>
                <w:p w:rsidR="007655C9" w:rsidRPr="00490459" w:rsidRDefault="007655C9" w:rsidP="00C045EE">
                  <w:pPr>
                    <w:pStyle w:val="Title"/>
                    <w:rPr>
                      <w:rFonts w:ascii="Calibri" w:hAnsi="Calibri" w:cs="Calibri"/>
                      <w:b/>
                      <w:bCs/>
                      <w:color w:val="BA1521" w:themeColor="accent2"/>
                      <w:sz w:val="56"/>
                      <w:szCs w:val="38"/>
                    </w:rPr>
                  </w:pPr>
                  <w:r>
                    <w:rPr>
                      <w:rFonts w:ascii="Calibri" w:hAnsi="Calibri" w:cs="Calibri"/>
                      <w:b/>
                      <w:bCs/>
                      <w:color w:val="BA1521" w:themeColor="accent2"/>
                      <w:sz w:val="56"/>
                      <w:szCs w:val="38"/>
                    </w:rPr>
                    <w:t>The Enbridge Decision and</w:t>
                  </w:r>
                  <w:r w:rsidRPr="00490459">
                    <w:rPr>
                      <w:rFonts w:ascii="Calibri" w:hAnsi="Calibri" w:cs="Calibri"/>
                      <w:b/>
                      <w:bCs/>
                      <w:color w:val="BA1521" w:themeColor="accent2"/>
                      <w:sz w:val="56"/>
                      <w:szCs w:val="38"/>
                    </w:rPr>
                    <w:t xml:space="preserve"> Our Response</w:t>
                  </w:r>
                </w:p>
              </w:txbxContent>
            </v:textbox>
            <w10:wrap anchorx="page" anchory="page"/>
          </v:rect>
        </w:pict>
      </w:r>
      <w:r w:rsidR="007856C2">
        <w:rPr>
          <w:noProof/>
        </w:rPr>
        <w:drawing>
          <wp:anchor distT="0" distB="0" distL="118745" distR="118745" simplePos="0" relativeHeight="251668483" behindDoc="0" locked="0" layoutInCell="1" allowOverlap="1">
            <wp:simplePos x="0" y="0"/>
            <wp:positionH relativeFrom="page">
              <wp:posOffset>1079500</wp:posOffset>
            </wp:positionH>
            <wp:positionV relativeFrom="page">
              <wp:posOffset>279400</wp:posOffset>
            </wp:positionV>
            <wp:extent cx="5604510" cy="2870200"/>
            <wp:effectExtent l="25400" t="0" r="8890" b="0"/>
            <wp:wrapTight wrapText="bothSides">
              <wp:wrapPolygon edited="0">
                <wp:start x="9398" y="0"/>
                <wp:lineTo x="8027" y="191"/>
                <wp:lineTo x="4601" y="2485"/>
                <wp:lineTo x="4111" y="3823"/>
                <wp:lineTo x="2937" y="6117"/>
                <wp:lineTo x="1370" y="7455"/>
                <wp:lineTo x="685" y="8411"/>
                <wp:lineTo x="685" y="9175"/>
                <wp:lineTo x="-98" y="13381"/>
                <wp:lineTo x="98" y="13763"/>
                <wp:lineTo x="2937" y="15292"/>
                <wp:lineTo x="4503" y="18350"/>
                <wp:lineTo x="4601" y="19115"/>
                <wp:lineTo x="8321" y="21409"/>
                <wp:lineTo x="9398" y="21409"/>
                <wp:lineTo x="12139" y="21409"/>
                <wp:lineTo x="13313" y="21409"/>
                <wp:lineTo x="16935" y="19115"/>
                <wp:lineTo x="17033" y="18350"/>
                <wp:lineTo x="18600" y="15483"/>
                <wp:lineTo x="19187" y="15292"/>
                <wp:lineTo x="20753" y="12998"/>
                <wp:lineTo x="20851" y="12234"/>
                <wp:lineTo x="21438" y="9366"/>
                <wp:lineTo x="21438" y="9175"/>
                <wp:lineTo x="21634" y="7837"/>
                <wp:lineTo x="21243" y="7455"/>
                <wp:lineTo x="18600" y="6117"/>
                <wp:lineTo x="17229" y="3441"/>
                <wp:lineTo x="17033" y="2294"/>
                <wp:lineTo x="13509" y="191"/>
                <wp:lineTo x="12139" y="0"/>
                <wp:lineTo x="9398" y="0"/>
              </wp:wrapPolygon>
            </wp:wrapTight>
            <wp:docPr id="52" name="Placeholder" descr="placeholder-base---neutr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laceholder" descr="placeholder-base---neutral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4510" cy="287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140E0">
        <w:rPr>
          <w:noProof/>
        </w:rPr>
        <w:pict>
          <v:rect id="_x0000_s1029" style="position:absolute;margin-left:21.2pt;margin-top:693.35pt;width:568.8pt;height:1in;z-index:251661312;mso-wrap-edited:f;mso-position-horizontal-relative:page;mso-position-vertical-relative:page" wrapcoords="-105 0 -105 21400 21705 21400 21705 0 -105 0" filled="f" fillcolor="#2d2f2d [3204]" stroked="f">
            <w10:wrap anchorx="page" anchory="page"/>
          </v:rect>
        </w:pict>
      </w:r>
    </w:p>
    <w:sectPr w:rsidR="00C045EE" w:rsidSect="00C045EE">
      <w:pgSz w:w="12240" w:h="15840"/>
      <w:pgMar w:top="432" w:right="432" w:bottom="432" w:left="432" w:header="432" w:footer="432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News Gothic MT">
    <w:panose1 w:val="020B0504020203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36363CBC"/>
    <w:lvl w:ilvl="0">
      <w:start w:val="1"/>
      <w:numFmt w:val="bullet"/>
      <w:pStyle w:val="Footer-Lef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EDD1491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revisionView w:markup="0"/>
  <w:doNotTrackMoves/>
  <w:defaultTabStop w:val="720"/>
  <w:displayHorizontalDrawingGridEvery w:val="0"/>
  <w:displayVerticalDrawingGridEvery w:val="0"/>
  <w:doNotUseMarginsForDrawingGridOrigin/>
  <w:characterSpacingControl w:val="doNotCompress"/>
  <w:savePreviewPicture/>
  <w:hdrShapeDefaults>
    <o:shapedefaults v:ext="edit" spidmax="18434">
      <o:colormenu v:ext="edit" fillcolor="none [3212]" strokecolor="none"/>
    </o:shapedefaults>
  </w:hdrShapeDefaults>
  <w:compat>
    <w:useFELayout/>
    <w:splitPgBreakAndParaMark/>
  </w:compat>
  <w:docVars>
    <w:docVar w:name="_PubVPasteboard_" w:val="11"/>
    <w:docVar w:name="OpenInPublishingView" w:val="0"/>
    <w:docVar w:name="ShowDynamicGuides" w:val="1"/>
    <w:docVar w:name="ShowMarginGuides" w:val="0"/>
    <w:docVar w:name="ShowOutlines" w:val="0"/>
    <w:docVar w:name="ShowStaticGuides" w:val="1"/>
  </w:docVars>
  <w:rsids>
    <w:rsidRoot w:val="00C045EE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>
      <o:colormenu v:ext="edit" fillcolor="none [3212]" strokecolor="none"/>
    </o:shapedefaults>
    <o:shapelayout v:ext="edit">
      <o:idmap v:ext="edit" data="1"/>
      <o:regrouptable v:ext="edit">
        <o:entry new="1" old="0"/>
        <o:entry new="2" old="0"/>
        <o:entry new="3" old="0"/>
        <o:entry new="4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Date" w:uiPriority="99"/>
  </w:latentStyles>
  <w:style w:type="paragraph" w:default="1" w:styleId="Normal">
    <w:name w:val="Normal"/>
    <w:qFormat/>
    <w:rsid w:val="00752277"/>
  </w:style>
  <w:style w:type="paragraph" w:styleId="Heading1">
    <w:name w:val="heading 1"/>
    <w:basedOn w:val="Normal"/>
    <w:next w:val="Normal"/>
    <w:link w:val="Heading1Char"/>
    <w:qFormat/>
    <w:rsid w:val="00882A2D"/>
    <w:pPr>
      <w:jc w:val="center"/>
      <w:outlineLvl w:val="0"/>
    </w:pPr>
    <w:rPr>
      <w:rFonts w:asciiTheme="majorHAnsi" w:eastAsiaTheme="majorEastAsia" w:hAnsiTheme="majorHAnsi" w:cstheme="majorBidi"/>
      <w:b/>
      <w:bCs/>
      <w:color w:val="FFFFFF" w:themeColor="background1"/>
      <w:sz w:val="40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882A2D"/>
    <w:pPr>
      <w:spacing w:before="120" w:line="264" w:lineRule="auto"/>
      <w:jc w:val="center"/>
      <w:outlineLvl w:val="1"/>
    </w:pPr>
    <w:rPr>
      <w:rFonts w:asciiTheme="majorHAnsi" w:eastAsiaTheme="majorEastAsia" w:hAnsiTheme="majorHAnsi" w:cstheme="majorBidi"/>
      <w:bCs/>
      <w:color w:val="FFFFFF" w:themeColor="background1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9064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2D2F2D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7906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61716" w:themeColor="accent1" w:themeShade="80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79064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61716" w:themeColor="accent1" w:themeShade="8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9064E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79064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363636" w:themeColor="text1" w:themeTint="C9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79064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363636" w:themeColor="text1" w:themeTint="C9"/>
      <w:sz w:val="20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semiHidden/>
    <w:unhideWhenUsed/>
    <w:rsid w:val="00882A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rsid w:val="00882A2D"/>
  </w:style>
  <w:style w:type="paragraph" w:styleId="Footer">
    <w:name w:val="footer"/>
    <w:basedOn w:val="Normal"/>
    <w:link w:val="FooterChar"/>
    <w:semiHidden/>
    <w:unhideWhenUsed/>
    <w:rsid w:val="00882A2D"/>
    <w:pPr>
      <w:tabs>
        <w:tab w:val="right" w:pos="10800"/>
      </w:tabs>
      <w:jc w:val="center"/>
    </w:pPr>
    <w:rPr>
      <w:color w:val="FFFFFF" w:themeColor="background1"/>
      <w:sz w:val="48"/>
    </w:rPr>
  </w:style>
  <w:style w:type="character" w:customStyle="1" w:styleId="FooterChar">
    <w:name w:val="Footer Char"/>
    <w:basedOn w:val="DefaultParagraphFont"/>
    <w:link w:val="Footer"/>
    <w:semiHidden/>
    <w:rsid w:val="00882A2D"/>
    <w:rPr>
      <w:color w:val="FFFFFF" w:themeColor="background1"/>
      <w:sz w:val="48"/>
    </w:rPr>
  </w:style>
  <w:style w:type="paragraph" w:styleId="Title">
    <w:name w:val="Title"/>
    <w:basedOn w:val="Normal"/>
    <w:next w:val="Normal"/>
    <w:link w:val="TitleChar"/>
    <w:qFormat/>
    <w:rsid w:val="00D10CB6"/>
    <w:pPr>
      <w:spacing w:before="360" w:after="360"/>
      <w:jc w:val="center"/>
    </w:pPr>
    <w:rPr>
      <w:rFonts w:asciiTheme="majorHAnsi" w:eastAsiaTheme="majorEastAsia" w:hAnsiTheme="majorHAnsi" w:cstheme="majorBidi"/>
      <w:color w:val="FFFFFF" w:themeColor="background1"/>
      <w:kern w:val="32"/>
      <w:sz w:val="112"/>
      <w:szCs w:val="52"/>
    </w:rPr>
  </w:style>
  <w:style w:type="character" w:customStyle="1" w:styleId="TitleChar">
    <w:name w:val="Title Char"/>
    <w:basedOn w:val="DefaultParagraphFont"/>
    <w:link w:val="Title"/>
    <w:rsid w:val="00D10CB6"/>
    <w:rPr>
      <w:rFonts w:asciiTheme="majorHAnsi" w:eastAsiaTheme="majorEastAsia" w:hAnsiTheme="majorHAnsi" w:cstheme="majorBidi"/>
      <w:color w:val="FFFFFF" w:themeColor="background1"/>
      <w:kern w:val="32"/>
      <w:sz w:val="112"/>
      <w:szCs w:val="52"/>
    </w:rPr>
  </w:style>
  <w:style w:type="character" w:customStyle="1" w:styleId="Heading1Char">
    <w:name w:val="Heading 1 Char"/>
    <w:basedOn w:val="DefaultParagraphFont"/>
    <w:link w:val="Heading1"/>
    <w:rsid w:val="00882A2D"/>
    <w:rPr>
      <w:rFonts w:asciiTheme="majorHAnsi" w:eastAsiaTheme="majorEastAsia" w:hAnsiTheme="majorHAnsi" w:cstheme="majorBidi"/>
      <w:b/>
      <w:bCs/>
      <w:color w:val="FFFFFF" w:themeColor="background1"/>
      <w:sz w:val="40"/>
      <w:szCs w:val="32"/>
    </w:rPr>
  </w:style>
  <w:style w:type="character" w:customStyle="1" w:styleId="Heading2Char">
    <w:name w:val="Heading 2 Char"/>
    <w:basedOn w:val="DefaultParagraphFont"/>
    <w:link w:val="Heading2"/>
    <w:rsid w:val="00882A2D"/>
    <w:rPr>
      <w:rFonts w:asciiTheme="majorHAnsi" w:eastAsiaTheme="majorEastAsia" w:hAnsiTheme="majorHAnsi" w:cstheme="majorBidi"/>
      <w:bCs/>
      <w:color w:val="FFFFFF" w:themeColor="background1"/>
      <w:szCs w:val="26"/>
    </w:rPr>
  </w:style>
  <w:style w:type="paragraph" w:styleId="Date">
    <w:name w:val="Date"/>
    <w:basedOn w:val="Normal"/>
    <w:next w:val="Normal"/>
    <w:link w:val="DateChar"/>
    <w:semiHidden/>
    <w:unhideWhenUsed/>
    <w:rsid w:val="00882A2D"/>
    <w:pPr>
      <w:jc w:val="center"/>
    </w:pPr>
    <w:rPr>
      <w:color w:val="FFFFFF" w:themeColor="background1"/>
      <w:sz w:val="40"/>
    </w:rPr>
  </w:style>
  <w:style w:type="character" w:customStyle="1" w:styleId="DateChar">
    <w:name w:val="Date Char"/>
    <w:basedOn w:val="DefaultParagraphFont"/>
    <w:link w:val="Date"/>
    <w:semiHidden/>
    <w:rsid w:val="00882A2D"/>
    <w:rPr>
      <w:color w:val="FFFFFF" w:themeColor="background1"/>
      <w:sz w:val="40"/>
    </w:rPr>
  </w:style>
  <w:style w:type="character" w:customStyle="1" w:styleId="Heading4Char">
    <w:name w:val="Heading 4 Char"/>
    <w:basedOn w:val="DefaultParagraphFont"/>
    <w:link w:val="Heading4"/>
    <w:semiHidden/>
    <w:rsid w:val="00882A2D"/>
    <w:rPr>
      <w:rFonts w:asciiTheme="majorHAnsi" w:eastAsiaTheme="majorEastAsia" w:hAnsiTheme="majorHAnsi" w:cstheme="majorBidi"/>
      <w:b/>
      <w:bCs/>
      <w:i/>
      <w:iCs/>
      <w:color w:val="2D2F2D" w:themeColor="accent1"/>
    </w:rPr>
  </w:style>
  <w:style w:type="character" w:customStyle="1" w:styleId="Heading5Char">
    <w:name w:val="Heading 5 Char"/>
    <w:basedOn w:val="DefaultParagraphFont"/>
    <w:link w:val="Heading5"/>
    <w:semiHidden/>
    <w:rsid w:val="00882A2D"/>
    <w:rPr>
      <w:rFonts w:asciiTheme="majorHAnsi" w:eastAsiaTheme="majorEastAsia" w:hAnsiTheme="majorHAnsi" w:cstheme="majorBidi"/>
      <w:color w:val="161716" w:themeColor="accent1" w:themeShade="80"/>
    </w:rPr>
  </w:style>
  <w:style w:type="character" w:customStyle="1" w:styleId="Heading6Char">
    <w:name w:val="Heading 6 Char"/>
    <w:basedOn w:val="DefaultParagraphFont"/>
    <w:link w:val="Heading6"/>
    <w:semiHidden/>
    <w:rsid w:val="00882A2D"/>
    <w:rPr>
      <w:rFonts w:asciiTheme="majorHAnsi" w:eastAsiaTheme="majorEastAsia" w:hAnsiTheme="majorHAnsi" w:cstheme="majorBidi"/>
      <w:i/>
      <w:iCs/>
      <w:color w:val="161716" w:themeColor="accent1" w:themeShade="80"/>
    </w:rPr>
  </w:style>
  <w:style w:type="character" w:customStyle="1" w:styleId="Heading7Char">
    <w:name w:val="Heading 7 Char"/>
    <w:basedOn w:val="DefaultParagraphFont"/>
    <w:link w:val="Heading7"/>
    <w:semiHidden/>
    <w:rsid w:val="00882A2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semiHidden/>
    <w:rsid w:val="00882A2D"/>
    <w:rPr>
      <w:rFonts w:asciiTheme="majorHAnsi" w:eastAsiaTheme="majorEastAsia" w:hAnsiTheme="majorHAnsi" w:cstheme="majorBidi"/>
      <w:color w:val="363636" w:themeColor="text1" w:themeTint="C9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882A2D"/>
    <w:rPr>
      <w:rFonts w:asciiTheme="majorHAnsi" w:eastAsiaTheme="majorEastAsia" w:hAnsiTheme="majorHAnsi" w:cstheme="majorBidi"/>
      <w:i/>
      <w:iCs/>
      <w:color w:val="363636" w:themeColor="text1" w:themeTint="C9"/>
      <w:sz w:val="20"/>
      <w:szCs w:val="20"/>
    </w:rPr>
  </w:style>
  <w:style w:type="numbering" w:styleId="ArticleSection">
    <w:name w:val="Outline List 3"/>
    <w:basedOn w:val="NoList"/>
    <w:semiHidden/>
    <w:unhideWhenUsed/>
    <w:rsid w:val="00882A2D"/>
    <w:pPr>
      <w:numPr>
        <w:numId w:val="2"/>
      </w:numPr>
    </w:pPr>
  </w:style>
  <w:style w:type="paragraph" w:customStyle="1" w:styleId="ContactDetails">
    <w:name w:val="Contact Details"/>
    <w:basedOn w:val="Normal"/>
    <w:qFormat/>
    <w:rsid w:val="00882A2D"/>
    <w:pPr>
      <w:spacing w:before="120" w:line="264" w:lineRule="auto"/>
      <w:jc w:val="center"/>
    </w:pPr>
    <w:rPr>
      <w:color w:val="FFFFFF" w:themeColor="background1"/>
      <w:sz w:val="32"/>
    </w:rPr>
  </w:style>
  <w:style w:type="paragraph" w:customStyle="1" w:styleId="Footer-Left">
    <w:name w:val="Footer-Left"/>
    <w:basedOn w:val="Footer"/>
    <w:qFormat/>
    <w:rsid w:val="00CA720B"/>
    <w:pPr>
      <w:jc w:val="left"/>
    </w:pPr>
    <w:rPr>
      <w:sz w:val="52"/>
    </w:rPr>
  </w:style>
  <w:style w:type="paragraph" w:customStyle="1" w:styleId="Footer-Right">
    <w:name w:val="Footer - Right"/>
    <w:basedOn w:val="Footer"/>
    <w:qFormat/>
    <w:rsid w:val="00CA720B"/>
    <w:pPr>
      <w:jc w:val="right"/>
    </w:pPr>
    <w:rPr>
      <w:sz w:val="52"/>
    </w:rPr>
  </w:style>
  <w:style w:type="character" w:styleId="Strong">
    <w:name w:val="Strong"/>
    <w:basedOn w:val="DefaultParagraphFont"/>
    <w:rsid w:val="002159D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4" Type="http://schemas.openxmlformats.org/officeDocument/2006/relationships/webSettings" Target="webSettings.xml"/><Relationship Id="rId10" Type="http://schemas.openxmlformats.org/officeDocument/2006/relationships/theme" Target="theme/theme1.xml"/><Relationship Id="rId5" Type="http://schemas.openxmlformats.org/officeDocument/2006/relationships/image" Target="media/image1.gif"/><Relationship Id="rId7" Type="http://schemas.openxmlformats.org/officeDocument/2006/relationships/image" Target="media/image3.jpe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fontTable" Target="fontTable.xml"/><Relationship Id="rId3" Type="http://schemas.openxmlformats.org/officeDocument/2006/relationships/settings" Target="settings.xml"/><Relationship Id="rId6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08:Office:Media:Templates:Flyers:Photo%20Flyer.dotx" TargetMode="External"/></Relationships>
</file>

<file path=word/theme/theme1.xml><?xml version="1.0" encoding="utf-8"?>
<a:theme xmlns:a="http://schemas.openxmlformats.org/drawingml/2006/main" name="Office Theme">
  <a:themeElements>
    <a:clrScheme name="Photo Flyer">
      <a:dk1>
        <a:sysClr val="windowText" lastClr="000000"/>
      </a:dk1>
      <a:lt1>
        <a:sysClr val="window" lastClr="FFFFFF"/>
      </a:lt1>
      <a:dk2>
        <a:srgbClr val="C7C6C1"/>
      </a:dk2>
      <a:lt2>
        <a:srgbClr val="5E615E"/>
      </a:lt2>
      <a:accent1>
        <a:srgbClr val="2D2F2D"/>
      </a:accent1>
      <a:accent2>
        <a:srgbClr val="BA1521"/>
      </a:accent2>
      <a:accent3>
        <a:srgbClr val="DD5F25"/>
      </a:accent3>
      <a:accent4>
        <a:srgbClr val="F6CA2E"/>
      </a:accent4>
      <a:accent5>
        <a:srgbClr val="98C5DF"/>
      </a:accent5>
      <a:accent6>
        <a:srgbClr val="5D5D84"/>
      </a:accent6>
      <a:hlink>
        <a:srgbClr val="BFD32C"/>
      </a:hlink>
      <a:folHlink>
        <a:srgbClr val="FEFBCD"/>
      </a:folHlink>
    </a:clrScheme>
    <a:fontScheme name="Photo Flyer">
      <a:majorFont>
        <a:latin typeface="News Gothic MT"/>
        <a:ea typeface=""/>
        <a:cs typeface=""/>
        <a:font script="Jpan" typeface="ＭＳ 明朝"/>
      </a:majorFont>
      <a:minorFont>
        <a:latin typeface="News Gothic MT"/>
        <a:ea typeface=""/>
        <a:cs typeface="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Photo Flyer.dotx</Template>
  <TotalTime>18</TotalTime>
  <Pages>1</Pages>
  <Words>1</Words>
  <Characters>9</Characters>
  <Application>Microsoft Macintosh Word</Application>
  <DocSecurity>0</DocSecurity>
  <Lines>1</Lines>
  <Paragraphs>1</Paragraphs>
  <ScaleCrop>false</ScaleCrop>
  <Manager/>
  <Company/>
  <LinksUpToDate>false</LinksUpToDate>
  <CharactersWithSpaces>11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Bateman</dc:creator>
  <cp:keywords/>
  <dc:description/>
  <cp:lastModifiedBy>Jeff Bateman</cp:lastModifiedBy>
  <cp:revision>3</cp:revision>
  <cp:lastPrinted>2014-06-26T15:40:00Z</cp:lastPrinted>
  <dcterms:created xsi:type="dcterms:W3CDTF">2014-06-26T15:40:00Z</dcterms:created>
  <dcterms:modified xsi:type="dcterms:W3CDTF">2014-06-26T21:21:00Z</dcterms:modified>
  <cp:category/>
</cp:coreProperties>
</file>